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EDF" w:rsidRDefault="009B42B0">
      <w:r>
        <w:rPr>
          <w:rFonts w:ascii="Courier New" w:hAnsi="Courier New" w:cs="Courier New"/>
          <w:color w:val="333333"/>
          <w:sz w:val="21"/>
          <w:szCs w:val="21"/>
          <w:shd w:val="clear" w:color="auto" w:fill="FFFFFF"/>
        </w:rPr>
        <w:t>Dear Partner:</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xml:space="preserve">Greetings from </w:t>
      </w:r>
      <w:bookmarkStart w:id="0" w:name="_GoBack"/>
      <w:r>
        <w:rPr>
          <w:rFonts w:ascii="Courier New" w:hAnsi="Courier New" w:cs="Courier New"/>
          <w:color w:val="333333"/>
          <w:sz w:val="21"/>
          <w:szCs w:val="21"/>
          <w:shd w:val="clear" w:color="auto" w:fill="FFFFFF"/>
        </w:rPr>
        <w:t xml:space="preserve">National Tsing Hua University </w:t>
      </w:r>
      <w:bookmarkEnd w:id="0"/>
      <w:r>
        <w:rPr>
          <w:rFonts w:ascii="Courier New" w:hAnsi="Courier New" w:cs="Courier New"/>
          <w:color w:val="333333"/>
          <w:sz w:val="21"/>
          <w:szCs w:val="21"/>
          <w:shd w:val="clear" w:color="auto" w:fill="FFFFFF"/>
        </w:rPr>
        <w:t>(NTHU)! On behalf of the Office of Global Affairs at NTHU, I would like to inform you exchange program nomination and application for Spring 2019. </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Our exchange online application system will require your institution to complete online nomination from  September 1 to October 15 at the link below.</w:t>
      </w:r>
      <w:r>
        <w:rPr>
          <w:rFonts w:ascii="Courier New" w:hAnsi="Courier New" w:cs="Courier New"/>
          <w:color w:val="333333"/>
          <w:sz w:val="21"/>
          <w:szCs w:val="21"/>
        </w:rPr>
        <w:br/>
      </w:r>
      <w:hyperlink r:id="rId4" w:tgtFrame="_blank" w:history="1">
        <w:r>
          <w:rPr>
            <w:rStyle w:val="Hipercze"/>
            <w:rFonts w:ascii="Courier New" w:hAnsi="Courier New" w:cs="Courier New"/>
            <w:color w:val="005A95"/>
            <w:sz w:val="21"/>
            <w:szCs w:val="21"/>
            <w:u w:val="none"/>
            <w:shd w:val="clear" w:color="auto" w:fill="FFFFFF"/>
          </w:rPr>
          <w:t>http://oiaapply.ad.nthu.edu.tw/ExchangeStudent/nomination/index/id/4115c60489de247023e98313873f4563</w:t>
        </w:r>
      </w:hyperlink>
      <w:r>
        <w:rPr>
          <w:rFonts w:ascii="Courier New" w:hAnsi="Courier New" w:cs="Courier New"/>
          <w:color w:val="333333"/>
          <w:sz w:val="21"/>
          <w:szCs w:val="21"/>
        </w:rPr>
        <w:br/>
      </w:r>
      <w:r>
        <w:rPr>
          <w:rFonts w:ascii="Courier New" w:hAnsi="Courier New" w:cs="Courier New"/>
          <w:color w:val="333333"/>
          <w:sz w:val="21"/>
          <w:szCs w:val="21"/>
          <w:shd w:val="clear" w:color="auto" w:fill="FFFFFF"/>
        </w:rPr>
        <w:t>(Please note the link will be able to access only during the nomination period.) </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After we receive your online nomination, we'll evaluate and inform your nominated students to complete the online application. Please note that applicants must contact the coordinator of their home university to review their application documents and complete the checking list form before uploading application documents to the online system.</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Our exchange program applications start from September 1 to November 1, 2018. Late, ineligible or incomplete application will not be processed.</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We only take application through your institution nomination and we do not accept paper applications.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If you have any questions do not hesitate to contact us at </w:t>
      </w:r>
      <w:r>
        <w:rPr>
          <w:rStyle w:val="object"/>
          <w:rFonts w:ascii="Courier New" w:hAnsi="Courier New" w:cs="Courier New"/>
          <w:color w:val="005A95"/>
          <w:sz w:val="21"/>
          <w:szCs w:val="21"/>
          <w:shd w:val="clear" w:color="auto" w:fill="FFFFFF"/>
        </w:rPr>
        <w:t>hcchan@mx.nthu.edu.tw</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Looking forward to receiving your students for Spring 2019!</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Thanks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Best regards,</w:t>
      </w:r>
      <w:r>
        <w:rPr>
          <w:rFonts w:ascii="Courier New" w:hAnsi="Courier New" w:cs="Courier New"/>
          <w:color w:val="333333"/>
          <w:sz w:val="21"/>
          <w:szCs w:val="21"/>
        </w:rPr>
        <w:br/>
      </w:r>
      <w:proofErr w:type="spellStart"/>
      <w:r>
        <w:rPr>
          <w:rFonts w:ascii="MS Gothic" w:eastAsia="MS Gothic" w:hAnsi="MS Gothic" w:cs="MS Gothic" w:hint="eastAsia"/>
          <w:color w:val="333333"/>
          <w:sz w:val="21"/>
          <w:szCs w:val="21"/>
          <w:shd w:val="clear" w:color="auto" w:fill="FFFFFF"/>
        </w:rPr>
        <w:t>詹慧楨</w:t>
      </w:r>
      <w:proofErr w:type="spellEnd"/>
      <w:r>
        <w:rPr>
          <w:rFonts w:ascii="Courier New" w:hAnsi="Courier New" w:cs="Courier New"/>
          <w:color w:val="333333"/>
          <w:sz w:val="21"/>
          <w:szCs w:val="21"/>
          <w:shd w:val="clear" w:color="auto" w:fill="FFFFFF"/>
        </w:rPr>
        <w:t>Hui-Chen Chan</w:t>
      </w:r>
      <w:r>
        <w:rPr>
          <w:rFonts w:ascii="Courier New" w:hAnsi="Courier New" w:cs="Courier New"/>
          <w:color w:val="333333"/>
          <w:sz w:val="21"/>
          <w:szCs w:val="21"/>
        </w:rPr>
        <w:br/>
      </w:r>
      <w:proofErr w:type="spellStart"/>
      <w:r>
        <w:rPr>
          <w:rFonts w:ascii="MS Gothic" w:eastAsia="MS Gothic" w:hAnsi="MS Gothic" w:cs="MS Gothic" w:hint="eastAsia"/>
          <w:color w:val="333333"/>
          <w:sz w:val="21"/>
          <w:szCs w:val="21"/>
          <w:shd w:val="clear" w:color="auto" w:fill="FFFFFF"/>
        </w:rPr>
        <w:t>國立清華大學國際事務處國際學生組</w:t>
      </w:r>
      <w:proofErr w:type="spellEnd"/>
      <w:r>
        <w:rPr>
          <w:rFonts w:ascii="Courier New" w:hAnsi="Courier New" w:cs="Courier New"/>
          <w:color w:val="333333"/>
          <w:sz w:val="21"/>
          <w:szCs w:val="21"/>
        </w:rPr>
        <w:br/>
      </w:r>
      <w:r>
        <w:rPr>
          <w:rFonts w:ascii="Courier New" w:hAnsi="Courier New" w:cs="Courier New"/>
          <w:color w:val="333333"/>
          <w:sz w:val="21"/>
          <w:szCs w:val="21"/>
          <w:shd w:val="clear" w:color="auto" w:fill="FFFFFF"/>
        </w:rPr>
        <w:t>Division of International Students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National Tsing Hua University-Office of International Affairs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xml:space="preserve">Address: 101, Sec. 2, </w:t>
      </w:r>
      <w:proofErr w:type="spellStart"/>
      <w:r>
        <w:rPr>
          <w:rFonts w:ascii="Courier New" w:hAnsi="Courier New" w:cs="Courier New"/>
          <w:color w:val="333333"/>
          <w:sz w:val="21"/>
          <w:szCs w:val="21"/>
          <w:shd w:val="clear" w:color="auto" w:fill="FFFFFF"/>
        </w:rPr>
        <w:t>Kuang</w:t>
      </w:r>
      <w:proofErr w:type="spellEnd"/>
      <w:r>
        <w:rPr>
          <w:rFonts w:ascii="Courier New" w:hAnsi="Courier New" w:cs="Courier New"/>
          <w:color w:val="333333"/>
          <w:sz w:val="21"/>
          <w:szCs w:val="21"/>
          <w:shd w:val="clear" w:color="auto" w:fill="FFFFFF"/>
        </w:rPr>
        <w:t xml:space="preserve"> Fu Rd. Hsinchu, 30013, Taiwan, R.O.C.</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Telephone: +886-3-51-62461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Fax: +886-3-51-62467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E-mail: </w:t>
      </w:r>
      <w:r>
        <w:rPr>
          <w:rStyle w:val="object"/>
          <w:rFonts w:ascii="Courier New" w:hAnsi="Courier New" w:cs="Courier New"/>
          <w:color w:val="005A95"/>
          <w:sz w:val="21"/>
          <w:szCs w:val="21"/>
          <w:shd w:val="clear" w:color="auto" w:fill="FFFFFF"/>
        </w:rPr>
        <w:t>hcchan@mx.nthu.edu.tw</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Website: </w:t>
      </w:r>
      <w:hyperlink r:id="rId5" w:tgtFrame="_blank" w:history="1">
        <w:r>
          <w:rPr>
            <w:rStyle w:val="Hipercze"/>
            <w:rFonts w:ascii="Courier New" w:hAnsi="Courier New" w:cs="Courier New"/>
            <w:color w:val="005A95"/>
            <w:sz w:val="21"/>
            <w:szCs w:val="21"/>
            <w:u w:val="none"/>
            <w:shd w:val="clear" w:color="auto" w:fill="FFFFFF"/>
          </w:rPr>
          <w:t>http://oia.nthu.edu.tw/</w:t>
        </w:r>
      </w:hyperlink>
    </w:p>
    <w:sectPr w:rsidR="005F1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BC"/>
    <w:rsid w:val="005F1EDF"/>
    <w:rsid w:val="006F4EBC"/>
    <w:rsid w:val="009B4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1E481-0707-49FC-84ED-930A5390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rsid w:val="009B42B0"/>
  </w:style>
  <w:style w:type="character" w:styleId="Hipercze">
    <w:name w:val="Hyperlink"/>
    <w:basedOn w:val="Domylnaczcionkaakapitu"/>
    <w:uiPriority w:val="99"/>
    <w:semiHidden/>
    <w:unhideWhenUsed/>
    <w:rsid w:val="009B4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ia.nthu.edu.tw/" TargetMode="External"/><Relationship Id="rId4" Type="http://schemas.openxmlformats.org/officeDocument/2006/relationships/hyperlink" Target="http://oiaapply.ad.nthu.edu.tw/ExchangeStudent/nomination/index/id/4115c60489de247023e98313873f456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1533</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Wolnowska</dc:creator>
  <cp:keywords/>
  <dc:description/>
  <cp:lastModifiedBy>Anna Wolnowska</cp:lastModifiedBy>
  <cp:revision>3</cp:revision>
  <dcterms:created xsi:type="dcterms:W3CDTF">2018-08-13T07:48:00Z</dcterms:created>
  <dcterms:modified xsi:type="dcterms:W3CDTF">2018-08-13T07:48:00Z</dcterms:modified>
</cp:coreProperties>
</file>